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5DB" w:rsidRPr="007E25DB" w:rsidRDefault="007E25DB" w:rsidP="007E25DB">
      <w:pPr>
        <w:spacing w:before="100" w:beforeAutospacing="1" w:after="100" w:afterAutospacing="1" w:line="240" w:lineRule="auto"/>
        <w:outlineLvl w:val="0"/>
        <w:rPr>
          <w:rFonts w:ascii="Times New Roman" w:eastAsia="Times New Roman" w:hAnsi="Times New Roman" w:cs="Times New Roman"/>
          <w:b/>
          <w:bCs/>
          <w:kern w:val="36"/>
          <w:sz w:val="48"/>
          <w:szCs w:val="48"/>
        </w:rPr>
      </w:pPr>
      <w:bookmarkStart w:id="0" w:name="_GoBack"/>
      <w:bookmarkEnd w:id="0"/>
      <w:r w:rsidRPr="007E25DB">
        <w:rPr>
          <w:rFonts w:ascii="Times New Roman" w:eastAsia="Times New Roman" w:hAnsi="Times New Roman" w:cs="Times New Roman"/>
          <w:b/>
          <w:bCs/>
          <w:kern w:val="36"/>
          <w:sz w:val="48"/>
          <w:szCs w:val="48"/>
        </w:rPr>
        <w:t xml:space="preserve">Diverticulosis and Diverticulitis </w:t>
      </w:r>
    </w:p>
    <w:p w:rsidR="007E25DB" w:rsidRPr="007E25DB" w:rsidRDefault="007E25DB" w:rsidP="007E25DB">
      <w:pPr>
        <w:spacing w:after="0" w:line="240" w:lineRule="auto"/>
        <w:rPr>
          <w:rFonts w:ascii="Times New Roman" w:eastAsia="Times New Roman" w:hAnsi="Times New Roman" w:cs="Times New Roman"/>
          <w:sz w:val="24"/>
          <w:szCs w:val="24"/>
        </w:rPr>
      </w:pPr>
      <w:r w:rsidRPr="007E25DB">
        <w:rPr>
          <w:rFonts w:ascii="Times New Roman" w:eastAsia="Times New Roman" w:hAnsi="Times New Roman" w:cs="Times New Roman"/>
          <w:sz w:val="24"/>
          <w:szCs w:val="24"/>
        </w:rPr>
        <w:t xml:space="preserve">Amy E. Thompson, MD </w:t>
      </w:r>
    </w:p>
    <w:p w:rsidR="007E25DB" w:rsidRPr="007E25DB" w:rsidRDefault="007E25DB" w:rsidP="007E25DB">
      <w:pPr>
        <w:spacing w:after="0" w:line="240" w:lineRule="auto"/>
        <w:rPr>
          <w:rFonts w:ascii="Times New Roman" w:eastAsia="Times New Roman" w:hAnsi="Times New Roman" w:cs="Times New Roman"/>
          <w:sz w:val="24"/>
          <w:szCs w:val="24"/>
        </w:rPr>
      </w:pPr>
      <w:r w:rsidRPr="007E25DB">
        <w:rPr>
          <w:rFonts w:ascii="Times New Roman" w:eastAsia="Times New Roman" w:hAnsi="Times New Roman" w:cs="Times New Roman"/>
          <w:i/>
          <w:iCs/>
          <w:sz w:val="24"/>
          <w:szCs w:val="24"/>
        </w:rPr>
        <w:t xml:space="preserve">JAMA. </w:t>
      </w:r>
      <w:r w:rsidRPr="007E25DB">
        <w:rPr>
          <w:rFonts w:ascii="Times New Roman" w:eastAsia="Times New Roman" w:hAnsi="Times New Roman" w:cs="Times New Roman"/>
          <w:sz w:val="24"/>
          <w:szCs w:val="24"/>
        </w:rPr>
        <w:t xml:space="preserve">2016;316(10):1124. doi:10.1001/jama.2016.3592. </w:t>
      </w:r>
    </w:p>
    <w:p w:rsidR="007E25DB" w:rsidRPr="007E25DB" w:rsidRDefault="007E25DB" w:rsidP="007E25DB">
      <w:pPr>
        <w:spacing w:before="100" w:beforeAutospacing="1" w:after="100" w:afterAutospacing="1" w:line="240" w:lineRule="auto"/>
        <w:rPr>
          <w:rFonts w:ascii="Times New Roman" w:eastAsia="Times New Roman" w:hAnsi="Times New Roman" w:cs="Times New Roman"/>
          <w:sz w:val="24"/>
          <w:szCs w:val="24"/>
        </w:rPr>
      </w:pPr>
      <w:bookmarkStart w:id="1" w:name="jpg160020fa"/>
      <w:bookmarkEnd w:id="1"/>
      <w:r w:rsidRPr="007E25DB">
        <w:rPr>
          <w:rFonts w:ascii="Times New Roman" w:eastAsia="Times New Roman" w:hAnsi="Times New Roman" w:cs="Times New Roman"/>
          <w:noProof/>
          <w:sz w:val="24"/>
          <w:szCs w:val="24"/>
        </w:rPr>
        <w:drawing>
          <wp:inline distT="0" distB="0" distL="0" distR="0" wp14:anchorId="1F7E196F" wp14:editId="43A28D31">
            <wp:extent cx="6835140" cy="6530340"/>
            <wp:effectExtent l="0" t="0" r="3810" b="3810"/>
            <wp:docPr id="1" name="Picture 1" descr="Image no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not availab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35140" cy="6530340"/>
                    </a:xfrm>
                    <a:prstGeom prst="rect">
                      <a:avLst/>
                    </a:prstGeom>
                    <a:noFill/>
                    <a:ln>
                      <a:noFill/>
                    </a:ln>
                  </pic:spPr>
                </pic:pic>
              </a:graphicData>
            </a:graphic>
          </wp:inline>
        </w:drawing>
      </w:r>
    </w:p>
    <w:p w:rsidR="007E25DB" w:rsidRPr="007E25DB" w:rsidRDefault="007E25DB" w:rsidP="007E25DB">
      <w:pPr>
        <w:spacing w:before="100" w:beforeAutospacing="1" w:after="100" w:afterAutospacing="1" w:line="240" w:lineRule="auto"/>
        <w:rPr>
          <w:rFonts w:ascii="Times New Roman" w:eastAsia="Times New Roman" w:hAnsi="Times New Roman" w:cs="Times New Roman"/>
          <w:sz w:val="24"/>
          <w:szCs w:val="24"/>
        </w:rPr>
      </w:pPr>
      <w:r w:rsidRPr="007E25DB">
        <w:rPr>
          <w:rFonts w:ascii="Times New Roman" w:eastAsia="Times New Roman" w:hAnsi="Times New Roman" w:cs="Times New Roman"/>
          <w:b/>
          <w:bCs/>
          <w:sz w:val="24"/>
          <w:szCs w:val="24"/>
        </w:rPr>
        <w:t>Diverticulosis</w:t>
      </w:r>
      <w:r w:rsidRPr="007E25DB">
        <w:rPr>
          <w:rFonts w:ascii="Times New Roman" w:eastAsia="Times New Roman" w:hAnsi="Times New Roman" w:cs="Times New Roman"/>
          <w:sz w:val="24"/>
          <w:szCs w:val="24"/>
        </w:rPr>
        <w:t xml:space="preserve"> is a condition in which small pouches (called </w:t>
      </w:r>
      <w:r w:rsidRPr="007E25DB">
        <w:rPr>
          <w:rFonts w:ascii="Times New Roman" w:eastAsia="Times New Roman" w:hAnsi="Times New Roman" w:cs="Times New Roman"/>
          <w:b/>
          <w:bCs/>
          <w:sz w:val="24"/>
          <w:szCs w:val="24"/>
        </w:rPr>
        <w:t>diverticula</w:t>
      </w:r>
      <w:r w:rsidRPr="007E25DB">
        <w:rPr>
          <w:rFonts w:ascii="Times New Roman" w:eastAsia="Times New Roman" w:hAnsi="Times New Roman" w:cs="Times New Roman"/>
          <w:sz w:val="24"/>
          <w:szCs w:val="24"/>
        </w:rPr>
        <w:t>) form at weak spots in the wall of the colon.</w:t>
      </w:r>
    </w:p>
    <w:p w:rsidR="007E25DB" w:rsidRPr="007E25DB" w:rsidRDefault="007E25DB" w:rsidP="007E25DB">
      <w:pPr>
        <w:spacing w:before="100" w:beforeAutospacing="1" w:after="100" w:afterAutospacing="1" w:line="240" w:lineRule="auto"/>
        <w:rPr>
          <w:rFonts w:ascii="Times New Roman" w:eastAsia="Times New Roman" w:hAnsi="Times New Roman" w:cs="Times New Roman"/>
          <w:sz w:val="24"/>
          <w:szCs w:val="24"/>
        </w:rPr>
      </w:pPr>
      <w:r w:rsidRPr="007E25DB">
        <w:rPr>
          <w:rFonts w:ascii="Times New Roman" w:eastAsia="Times New Roman" w:hAnsi="Times New Roman" w:cs="Times New Roman"/>
          <w:sz w:val="24"/>
          <w:szCs w:val="24"/>
        </w:rPr>
        <w:t>Diverticulosis is common in older adults, occurring in about half of people between 60 and 80 years old. It affects men and women equally. Scientists do not know what causes diverticulosis. A low-fiber diet may play a role in developing the disease. Another cause might be abnormal contraction and spasm of the muscles in the colon wall. Obesity, lack of exercise, and some medications have been associated with diverticulosis.</w:t>
      </w:r>
    </w:p>
    <w:p w:rsidR="007E25DB" w:rsidRPr="007E25DB" w:rsidRDefault="007E25DB" w:rsidP="007E25DB">
      <w:pPr>
        <w:spacing w:before="100" w:beforeAutospacing="1" w:after="100" w:afterAutospacing="1" w:line="240" w:lineRule="auto"/>
        <w:outlineLvl w:val="1"/>
        <w:rPr>
          <w:rFonts w:ascii="Times New Roman" w:eastAsia="Times New Roman" w:hAnsi="Times New Roman" w:cs="Times New Roman"/>
          <w:b/>
          <w:bCs/>
          <w:sz w:val="36"/>
          <w:szCs w:val="36"/>
        </w:rPr>
      </w:pPr>
      <w:bookmarkStart w:id="2" w:name="Symptoms"/>
      <w:bookmarkEnd w:id="2"/>
      <w:r w:rsidRPr="007E25DB">
        <w:rPr>
          <w:rFonts w:ascii="Times New Roman" w:eastAsia="Times New Roman" w:hAnsi="Times New Roman" w:cs="Times New Roman"/>
          <w:b/>
          <w:bCs/>
          <w:sz w:val="36"/>
          <w:szCs w:val="36"/>
        </w:rPr>
        <w:lastRenderedPageBreak/>
        <w:t>SYMPTOMS</w:t>
      </w:r>
    </w:p>
    <w:p w:rsidR="007E25DB" w:rsidRPr="007E25DB" w:rsidRDefault="007E25DB" w:rsidP="007E25DB">
      <w:pPr>
        <w:spacing w:before="100" w:beforeAutospacing="1" w:after="100" w:afterAutospacing="1" w:line="240" w:lineRule="auto"/>
        <w:rPr>
          <w:rFonts w:ascii="Times New Roman" w:eastAsia="Times New Roman" w:hAnsi="Times New Roman" w:cs="Times New Roman"/>
          <w:sz w:val="24"/>
          <w:szCs w:val="24"/>
        </w:rPr>
      </w:pPr>
      <w:r w:rsidRPr="007E25DB">
        <w:rPr>
          <w:rFonts w:ascii="Times New Roman" w:eastAsia="Times New Roman" w:hAnsi="Times New Roman" w:cs="Times New Roman"/>
          <w:sz w:val="24"/>
          <w:szCs w:val="24"/>
        </w:rPr>
        <w:t xml:space="preserve">Most people who have diverticulosis do not have any symptoms. When diverticulosis causes symptoms, it is called </w:t>
      </w:r>
      <w:r w:rsidRPr="007E25DB">
        <w:rPr>
          <w:rFonts w:ascii="Times New Roman" w:eastAsia="Times New Roman" w:hAnsi="Times New Roman" w:cs="Times New Roman"/>
          <w:b/>
          <w:bCs/>
          <w:sz w:val="24"/>
          <w:szCs w:val="24"/>
        </w:rPr>
        <w:t>diverticular disease</w:t>
      </w:r>
      <w:r w:rsidRPr="007E25DB">
        <w:rPr>
          <w:rFonts w:ascii="Times New Roman" w:eastAsia="Times New Roman" w:hAnsi="Times New Roman" w:cs="Times New Roman"/>
          <w:sz w:val="24"/>
          <w:szCs w:val="24"/>
        </w:rPr>
        <w:t xml:space="preserve">. Symptoms can include constipation, cramps, bloating, and painless bleeding from the rectum. Diverticular disease also includes </w:t>
      </w:r>
      <w:r w:rsidRPr="007E25DB">
        <w:rPr>
          <w:rFonts w:ascii="Times New Roman" w:eastAsia="Times New Roman" w:hAnsi="Times New Roman" w:cs="Times New Roman"/>
          <w:b/>
          <w:bCs/>
          <w:sz w:val="24"/>
          <w:szCs w:val="24"/>
        </w:rPr>
        <w:t>diverticulitis</w:t>
      </w:r>
      <w:r w:rsidRPr="007E25DB">
        <w:rPr>
          <w:rFonts w:ascii="Times New Roman" w:eastAsia="Times New Roman" w:hAnsi="Times New Roman" w:cs="Times New Roman"/>
          <w:sz w:val="24"/>
          <w:szCs w:val="24"/>
        </w:rPr>
        <w:t>.</w:t>
      </w:r>
    </w:p>
    <w:p w:rsidR="007E25DB" w:rsidRPr="007E25DB" w:rsidRDefault="007E25DB" w:rsidP="007E25DB">
      <w:pPr>
        <w:spacing w:before="100" w:beforeAutospacing="1" w:after="100" w:afterAutospacing="1" w:line="240" w:lineRule="auto"/>
        <w:rPr>
          <w:rFonts w:ascii="Times New Roman" w:eastAsia="Times New Roman" w:hAnsi="Times New Roman" w:cs="Times New Roman"/>
          <w:sz w:val="24"/>
          <w:szCs w:val="24"/>
        </w:rPr>
      </w:pPr>
      <w:r w:rsidRPr="007E25DB">
        <w:rPr>
          <w:rFonts w:ascii="Times New Roman" w:eastAsia="Times New Roman" w:hAnsi="Times New Roman" w:cs="Times New Roman"/>
          <w:sz w:val="24"/>
          <w:szCs w:val="24"/>
        </w:rPr>
        <w:t>Diverticulitis occurs when diverticula become inflamed or infected. Symptoms include abdominal pain (usually on the left side), fever, nausea, vomiting, cramps, and constipation. Possible complications include</w:t>
      </w:r>
    </w:p>
    <w:p w:rsidR="007E25DB" w:rsidRPr="007E25DB" w:rsidRDefault="007E25DB" w:rsidP="007E25D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E25DB">
        <w:rPr>
          <w:rFonts w:ascii="Times New Roman" w:eastAsia="Times New Roman" w:hAnsi="Times New Roman" w:cs="Times New Roman"/>
          <w:sz w:val="24"/>
          <w:szCs w:val="24"/>
        </w:rPr>
        <w:t>Abscess</w:t>
      </w:r>
    </w:p>
    <w:p w:rsidR="007E25DB" w:rsidRPr="007E25DB" w:rsidRDefault="007E25DB" w:rsidP="007E25D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E25DB">
        <w:rPr>
          <w:rFonts w:ascii="Times New Roman" w:eastAsia="Times New Roman" w:hAnsi="Times New Roman" w:cs="Times New Roman"/>
          <w:sz w:val="24"/>
          <w:szCs w:val="24"/>
        </w:rPr>
        <w:t>Stricture (narrowing of part of the colon)</w:t>
      </w:r>
    </w:p>
    <w:p w:rsidR="007E25DB" w:rsidRPr="007E25DB" w:rsidRDefault="007E25DB" w:rsidP="007E25D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E25DB">
        <w:rPr>
          <w:rFonts w:ascii="Times New Roman" w:eastAsia="Times New Roman" w:hAnsi="Times New Roman" w:cs="Times New Roman"/>
          <w:sz w:val="24"/>
          <w:szCs w:val="24"/>
        </w:rPr>
        <w:t>Perforation (tear)</w:t>
      </w:r>
    </w:p>
    <w:p w:rsidR="007E25DB" w:rsidRPr="007E25DB" w:rsidRDefault="007E25DB" w:rsidP="007E25D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E25DB">
        <w:rPr>
          <w:rFonts w:ascii="Times New Roman" w:eastAsia="Times New Roman" w:hAnsi="Times New Roman" w:cs="Times New Roman"/>
          <w:sz w:val="24"/>
          <w:szCs w:val="24"/>
        </w:rPr>
        <w:t>Peritonitis (abdominal inflammation that can occur after a perforation)</w:t>
      </w:r>
    </w:p>
    <w:p w:rsidR="007E25DB" w:rsidRPr="007E25DB" w:rsidRDefault="007E25DB" w:rsidP="007E25D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E25DB">
        <w:rPr>
          <w:rFonts w:ascii="Times New Roman" w:eastAsia="Times New Roman" w:hAnsi="Times New Roman" w:cs="Times New Roman"/>
          <w:sz w:val="24"/>
          <w:szCs w:val="24"/>
        </w:rPr>
        <w:t>Fistula (abnormal connection between the colon and the bladder, small intestine, vagina, or skin)</w:t>
      </w:r>
    </w:p>
    <w:p w:rsidR="007E25DB" w:rsidRPr="007E25DB" w:rsidRDefault="007E25DB" w:rsidP="007E25DB">
      <w:pPr>
        <w:spacing w:before="100" w:beforeAutospacing="1" w:after="100" w:afterAutospacing="1" w:line="240" w:lineRule="auto"/>
        <w:outlineLvl w:val="1"/>
        <w:rPr>
          <w:rFonts w:ascii="Times New Roman" w:eastAsia="Times New Roman" w:hAnsi="Times New Roman" w:cs="Times New Roman"/>
          <w:b/>
          <w:bCs/>
          <w:sz w:val="36"/>
          <w:szCs w:val="36"/>
        </w:rPr>
      </w:pPr>
      <w:bookmarkStart w:id="3" w:name="Diagnosis"/>
      <w:bookmarkEnd w:id="3"/>
      <w:r w:rsidRPr="007E25DB">
        <w:rPr>
          <w:rFonts w:ascii="Times New Roman" w:eastAsia="Times New Roman" w:hAnsi="Times New Roman" w:cs="Times New Roman"/>
          <w:b/>
          <w:bCs/>
          <w:sz w:val="36"/>
          <w:szCs w:val="36"/>
        </w:rPr>
        <w:t>DIAGNOSIS</w:t>
      </w:r>
    </w:p>
    <w:p w:rsidR="007E25DB" w:rsidRPr="007E25DB" w:rsidRDefault="007E25DB" w:rsidP="007E25DB">
      <w:pPr>
        <w:spacing w:before="100" w:beforeAutospacing="1" w:after="100" w:afterAutospacing="1" w:line="240" w:lineRule="auto"/>
        <w:rPr>
          <w:rFonts w:ascii="Times New Roman" w:eastAsia="Times New Roman" w:hAnsi="Times New Roman" w:cs="Times New Roman"/>
          <w:sz w:val="24"/>
          <w:szCs w:val="24"/>
        </w:rPr>
      </w:pPr>
      <w:r w:rsidRPr="007E25DB">
        <w:rPr>
          <w:rFonts w:ascii="Times New Roman" w:eastAsia="Times New Roman" w:hAnsi="Times New Roman" w:cs="Times New Roman"/>
          <w:sz w:val="24"/>
          <w:szCs w:val="24"/>
        </w:rPr>
        <w:t xml:space="preserve">Because it does not usually cause symptoms, diverticulosis is often found when a test such as a colonoscopy is done for an unrelated reason. Diverticulosis and diverticular disease can also be diagnosed with a </w:t>
      </w:r>
      <w:r w:rsidRPr="007E25DB">
        <w:rPr>
          <w:rFonts w:ascii="Times New Roman" w:eastAsia="Times New Roman" w:hAnsi="Times New Roman" w:cs="Times New Roman"/>
          <w:b/>
          <w:bCs/>
          <w:sz w:val="24"/>
          <w:szCs w:val="24"/>
        </w:rPr>
        <w:t>barium enema</w:t>
      </w:r>
      <w:r w:rsidRPr="007E25DB">
        <w:rPr>
          <w:rFonts w:ascii="Times New Roman" w:eastAsia="Times New Roman" w:hAnsi="Times New Roman" w:cs="Times New Roman"/>
          <w:sz w:val="24"/>
          <w:szCs w:val="24"/>
        </w:rPr>
        <w:t xml:space="preserve"> (x-ray scan). Diverticulitis is usually diagnosed with a computed tomography scan of the abdomen.</w:t>
      </w:r>
    </w:p>
    <w:p w:rsidR="007E25DB" w:rsidRPr="007E25DB" w:rsidRDefault="007E25DB" w:rsidP="007E25DB">
      <w:pPr>
        <w:spacing w:before="100" w:beforeAutospacing="1" w:after="100" w:afterAutospacing="1" w:line="240" w:lineRule="auto"/>
        <w:outlineLvl w:val="1"/>
        <w:rPr>
          <w:rFonts w:ascii="Times New Roman" w:eastAsia="Times New Roman" w:hAnsi="Times New Roman" w:cs="Times New Roman"/>
          <w:b/>
          <w:bCs/>
          <w:sz w:val="36"/>
          <w:szCs w:val="36"/>
        </w:rPr>
      </w:pPr>
      <w:bookmarkStart w:id="4" w:name="Prevention"/>
      <w:bookmarkEnd w:id="4"/>
      <w:r w:rsidRPr="007E25DB">
        <w:rPr>
          <w:rFonts w:ascii="Times New Roman" w:eastAsia="Times New Roman" w:hAnsi="Times New Roman" w:cs="Times New Roman"/>
          <w:b/>
          <w:bCs/>
          <w:sz w:val="36"/>
          <w:szCs w:val="36"/>
        </w:rPr>
        <w:t>PREVENTION</w:t>
      </w:r>
    </w:p>
    <w:p w:rsidR="007E25DB" w:rsidRPr="007E25DB" w:rsidRDefault="007E25DB" w:rsidP="007E25DB">
      <w:pPr>
        <w:spacing w:before="100" w:beforeAutospacing="1" w:after="100" w:afterAutospacing="1" w:line="240" w:lineRule="auto"/>
        <w:rPr>
          <w:rFonts w:ascii="Times New Roman" w:eastAsia="Times New Roman" w:hAnsi="Times New Roman" w:cs="Times New Roman"/>
          <w:sz w:val="24"/>
          <w:szCs w:val="24"/>
        </w:rPr>
      </w:pPr>
      <w:r w:rsidRPr="007E25DB">
        <w:rPr>
          <w:rFonts w:ascii="Times New Roman" w:eastAsia="Times New Roman" w:hAnsi="Times New Roman" w:cs="Times New Roman"/>
          <w:sz w:val="24"/>
          <w:szCs w:val="24"/>
        </w:rPr>
        <w:t>Eating foods high in fiber can help prevent constipation and may decrease the risk of developing diverticulosis. High-fiber foods include whole grains and fresh fruits and vegetables.</w:t>
      </w:r>
    </w:p>
    <w:p w:rsidR="007E25DB" w:rsidRPr="007E25DB" w:rsidRDefault="007E25DB" w:rsidP="007E25DB">
      <w:pPr>
        <w:spacing w:before="100" w:beforeAutospacing="1" w:after="100" w:afterAutospacing="1" w:line="240" w:lineRule="auto"/>
        <w:rPr>
          <w:rFonts w:ascii="Times New Roman" w:eastAsia="Times New Roman" w:hAnsi="Times New Roman" w:cs="Times New Roman"/>
          <w:sz w:val="24"/>
          <w:szCs w:val="24"/>
        </w:rPr>
      </w:pPr>
      <w:r w:rsidRPr="007E25DB">
        <w:rPr>
          <w:rFonts w:ascii="Times New Roman" w:eastAsia="Times New Roman" w:hAnsi="Times New Roman" w:cs="Times New Roman"/>
          <w:sz w:val="24"/>
          <w:szCs w:val="24"/>
        </w:rPr>
        <w:t xml:space="preserve">For many years, doctors recommended that patients with diverticulosis and diverticular disease avoid eating nuts, popcorn, and seeds. Eating these foods was thought to cause symptoms and lead to diverticulitis. A study published in the August 27, 2008, issue of </w:t>
      </w:r>
      <w:r w:rsidRPr="007E25DB">
        <w:rPr>
          <w:rFonts w:ascii="Times New Roman" w:eastAsia="Times New Roman" w:hAnsi="Times New Roman" w:cs="Times New Roman"/>
          <w:i/>
          <w:iCs/>
          <w:sz w:val="24"/>
          <w:szCs w:val="24"/>
        </w:rPr>
        <w:t>JAMA</w:t>
      </w:r>
      <w:r w:rsidRPr="007E25DB">
        <w:rPr>
          <w:rFonts w:ascii="Times New Roman" w:eastAsia="Times New Roman" w:hAnsi="Times New Roman" w:cs="Times New Roman"/>
          <w:sz w:val="24"/>
          <w:szCs w:val="24"/>
        </w:rPr>
        <w:t>, however, showed that this is not the case. The study found that eating nuts, corn, and popcorn does not increase the risk of diverticulitis or diverticular bleeding.</w:t>
      </w:r>
    </w:p>
    <w:p w:rsidR="007E25DB" w:rsidRPr="007E25DB" w:rsidRDefault="007E25DB" w:rsidP="007E25DB">
      <w:pPr>
        <w:spacing w:before="100" w:beforeAutospacing="1" w:after="100" w:afterAutospacing="1" w:line="240" w:lineRule="auto"/>
        <w:outlineLvl w:val="1"/>
        <w:rPr>
          <w:rFonts w:ascii="Times New Roman" w:eastAsia="Times New Roman" w:hAnsi="Times New Roman" w:cs="Times New Roman"/>
          <w:b/>
          <w:bCs/>
          <w:sz w:val="36"/>
          <w:szCs w:val="36"/>
        </w:rPr>
      </w:pPr>
      <w:bookmarkStart w:id="5" w:name="Treatment"/>
      <w:bookmarkEnd w:id="5"/>
      <w:r w:rsidRPr="007E25DB">
        <w:rPr>
          <w:rFonts w:ascii="Times New Roman" w:eastAsia="Times New Roman" w:hAnsi="Times New Roman" w:cs="Times New Roman"/>
          <w:b/>
          <w:bCs/>
          <w:sz w:val="36"/>
          <w:szCs w:val="36"/>
        </w:rPr>
        <w:t>TREATMENT</w:t>
      </w:r>
    </w:p>
    <w:p w:rsidR="007E25DB" w:rsidRPr="007E25DB" w:rsidRDefault="007E25DB" w:rsidP="007E25DB">
      <w:pPr>
        <w:spacing w:before="100" w:beforeAutospacing="1" w:after="100" w:afterAutospacing="1" w:line="240" w:lineRule="auto"/>
        <w:rPr>
          <w:rFonts w:ascii="Times New Roman" w:eastAsia="Times New Roman" w:hAnsi="Times New Roman" w:cs="Times New Roman"/>
          <w:sz w:val="24"/>
          <w:szCs w:val="24"/>
        </w:rPr>
      </w:pPr>
      <w:r w:rsidRPr="007E25DB">
        <w:rPr>
          <w:rFonts w:ascii="Times New Roman" w:eastAsia="Times New Roman" w:hAnsi="Times New Roman" w:cs="Times New Roman"/>
          <w:sz w:val="24"/>
          <w:szCs w:val="24"/>
        </w:rPr>
        <w:t>The goal of treatment for diverticulosis is to prevent and manage symptoms. Increasing fiber intake by eating foods high in fiber or taking a fiber supplement may help. Your doctor may also recommend medication or probiotics, which are “good bacteria” that are normally found in a healthy intestine. More research is needed to determine if probiotics are effective in treating diverticulosis.</w:t>
      </w:r>
    </w:p>
    <w:p w:rsidR="007E25DB" w:rsidRPr="007E25DB" w:rsidRDefault="007E25DB" w:rsidP="007E25DB">
      <w:pPr>
        <w:spacing w:before="100" w:beforeAutospacing="1" w:after="100" w:afterAutospacing="1" w:line="240" w:lineRule="auto"/>
        <w:rPr>
          <w:rFonts w:ascii="Times New Roman" w:eastAsia="Times New Roman" w:hAnsi="Times New Roman" w:cs="Times New Roman"/>
          <w:sz w:val="24"/>
          <w:szCs w:val="24"/>
        </w:rPr>
      </w:pPr>
      <w:r w:rsidRPr="007E25DB">
        <w:rPr>
          <w:rFonts w:ascii="Times New Roman" w:eastAsia="Times New Roman" w:hAnsi="Times New Roman" w:cs="Times New Roman"/>
          <w:sz w:val="24"/>
          <w:szCs w:val="24"/>
        </w:rPr>
        <w:t>Many cases of mild diverticulitis are treated at home with antibiotics and a few days of a liquid diet. If your symptoms are severe or you have a complication, you may need to be treated in the hospital. Treatment in the hospital might include intravenous antibiotics, bowel rest (no eating or drinking), or surgery.</w:t>
      </w:r>
    </w:p>
    <w:p w:rsidR="007E25DB" w:rsidRPr="007E25DB" w:rsidRDefault="007E25DB" w:rsidP="007E25DB">
      <w:pPr>
        <w:spacing w:before="100" w:beforeAutospacing="1" w:after="100" w:afterAutospacing="1" w:line="240" w:lineRule="auto"/>
        <w:rPr>
          <w:rFonts w:ascii="Times New Roman" w:eastAsia="Times New Roman" w:hAnsi="Times New Roman" w:cs="Times New Roman"/>
          <w:sz w:val="24"/>
          <w:szCs w:val="24"/>
        </w:rPr>
      </w:pPr>
      <w:r w:rsidRPr="007E25DB">
        <w:rPr>
          <w:rFonts w:ascii="Times New Roman" w:eastAsia="Times New Roman" w:hAnsi="Times New Roman" w:cs="Times New Roman"/>
          <w:sz w:val="24"/>
          <w:szCs w:val="24"/>
        </w:rPr>
        <w:t>Surgery may also be an option if you have diverticular bleeding that does not stop on its own or recurrent episodes of diverticulitis.</w:t>
      </w:r>
    </w:p>
    <w:p w:rsidR="007E25DB" w:rsidRPr="007E25DB" w:rsidRDefault="007E25DB" w:rsidP="007E25DB">
      <w:pPr>
        <w:spacing w:after="0" w:line="240" w:lineRule="auto"/>
        <w:rPr>
          <w:rFonts w:ascii="Times New Roman" w:eastAsia="Times New Roman" w:hAnsi="Times New Roman" w:cs="Times New Roman"/>
          <w:sz w:val="24"/>
          <w:szCs w:val="24"/>
        </w:rPr>
      </w:pPr>
      <w:bookmarkStart w:id="6" w:name="jpg160020ba"/>
      <w:bookmarkEnd w:id="6"/>
      <w:r w:rsidRPr="007E25DB">
        <w:rPr>
          <w:rFonts w:ascii="Times New Roman" w:eastAsia="Times New Roman" w:hAnsi="Times New Roman" w:cs="Times New Roman"/>
          <w:sz w:val="24"/>
          <w:szCs w:val="24"/>
        </w:rPr>
        <w:t>For More Information</w:t>
      </w:r>
    </w:p>
    <w:p w:rsidR="007E25DB" w:rsidRPr="007E25DB" w:rsidRDefault="007E25DB" w:rsidP="007E25DB">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E25DB">
        <w:rPr>
          <w:rFonts w:ascii="Times New Roman" w:eastAsia="Times New Roman" w:hAnsi="Times New Roman" w:cs="Times New Roman"/>
          <w:sz w:val="24"/>
          <w:szCs w:val="24"/>
        </w:rPr>
        <w:t>National Library of Medicine</w:t>
      </w:r>
      <w:r w:rsidRPr="007E25DB">
        <w:rPr>
          <w:rFonts w:ascii="Times New Roman" w:eastAsia="Times New Roman" w:hAnsi="Times New Roman" w:cs="Times New Roman"/>
          <w:sz w:val="24"/>
          <w:szCs w:val="24"/>
        </w:rPr>
        <w:br/>
      </w:r>
      <w:hyperlink r:id="rId7" w:history="1">
        <w:r w:rsidRPr="007E25DB">
          <w:rPr>
            <w:rFonts w:ascii="Times New Roman" w:eastAsia="Times New Roman" w:hAnsi="Times New Roman" w:cs="Times New Roman"/>
            <w:color w:val="0000FF"/>
            <w:sz w:val="24"/>
            <w:szCs w:val="24"/>
            <w:u w:val="single"/>
          </w:rPr>
          <w:t>www.nlm.nih.gov/medlineplus/ency/presentations/100158_1.htm</w:t>
        </w:r>
      </w:hyperlink>
    </w:p>
    <w:p w:rsidR="007E25DB" w:rsidRPr="007E25DB" w:rsidRDefault="007E25DB" w:rsidP="007E25DB">
      <w:pPr>
        <w:spacing w:before="100" w:beforeAutospacing="1" w:after="100" w:afterAutospacing="1" w:line="240" w:lineRule="auto"/>
        <w:rPr>
          <w:rFonts w:ascii="Times New Roman" w:eastAsia="Times New Roman" w:hAnsi="Times New Roman" w:cs="Times New Roman"/>
          <w:sz w:val="24"/>
          <w:szCs w:val="24"/>
        </w:rPr>
      </w:pPr>
      <w:r w:rsidRPr="007E25DB">
        <w:rPr>
          <w:rFonts w:ascii="Times New Roman" w:eastAsia="Times New Roman" w:hAnsi="Times New Roman" w:cs="Times New Roman"/>
          <w:sz w:val="24"/>
          <w:szCs w:val="24"/>
        </w:rPr>
        <w:lastRenderedPageBreak/>
        <w:t xml:space="preserve">To find this and previous JAMA Patient Pages, go to the Patient Page link on </w:t>
      </w:r>
      <w:r w:rsidRPr="007E25DB">
        <w:rPr>
          <w:rFonts w:ascii="Times New Roman" w:eastAsia="Times New Roman" w:hAnsi="Times New Roman" w:cs="Times New Roman"/>
          <w:i/>
          <w:iCs/>
          <w:sz w:val="24"/>
          <w:szCs w:val="24"/>
        </w:rPr>
        <w:t>JAMA</w:t>
      </w:r>
      <w:r w:rsidRPr="007E25DB">
        <w:rPr>
          <w:rFonts w:ascii="Times New Roman" w:eastAsia="Times New Roman" w:hAnsi="Times New Roman" w:cs="Times New Roman"/>
          <w:sz w:val="24"/>
          <w:szCs w:val="24"/>
        </w:rPr>
        <w:t xml:space="preserve">’s website at </w:t>
      </w:r>
      <w:hyperlink r:id="rId8" w:history="1">
        <w:r w:rsidRPr="007E25DB">
          <w:rPr>
            <w:rFonts w:ascii="Times New Roman" w:eastAsia="Times New Roman" w:hAnsi="Times New Roman" w:cs="Times New Roman"/>
            <w:color w:val="0000FF"/>
            <w:sz w:val="24"/>
            <w:szCs w:val="24"/>
            <w:u w:val="single"/>
          </w:rPr>
          <w:t>www.jama.com</w:t>
        </w:r>
      </w:hyperlink>
      <w:r w:rsidRPr="007E25DB">
        <w:rPr>
          <w:rFonts w:ascii="Times New Roman" w:eastAsia="Times New Roman" w:hAnsi="Times New Roman" w:cs="Times New Roman"/>
          <w:sz w:val="24"/>
          <w:szCs w:val="24"/>
        </w:rPr>
        <w:t>. Spanish translations are available in the supplemental content tab.</w:t>
      </w:r>
    </w:p>
    <w:p w:rsidR="007E25DB" w:rsidRPr="007E25DB" w:rsidRDefault="007E25DB" w:rsidP="007E25DB">
      <w:pPr>
        <w:spacing w:before="100" w:beforeAutospacing="1" w:after="100" w:afterAutospacing="1" w:line="240" w:lineRule="auto"/>
        <w:outlineLvl w:val="1"/>
        <w:rPr>
          <w:rFonts w:ascii="Times New Roman" w:eastAsia="Times New Roman" w:hAnsi="Times New Roman" w:cs="Times New Roman"/>
          <w:b/>
          <w:bCs/>
          <w:sz w:val="36"/>
          <w:szCs w:val="36"/>
        </w:rPr>
      </w:pPr>
      <w:bookmarkStart w:id="7" w:name="ArticleInformation"/>
      <w:bookmarkEnd w:id="7"/>
      <w:r w:rsidRPr="007E25DB">
        <w:rPr>
          <w:rFonts w:ascii="Times New Roman" w:eastAsia="Times New Roman" w:hAnsi="Times New Roman" w:cs="Times New Roman"/>
          <w:b/>
          <w:bCs/>
          <w:sz w:val="36"/>
          <w:szCs w:val="36"/>
        </w:rPr>
        <w:t>ARTICLE INFORMATION</w:t>
      </w:r>
    </w:p>
    <w:p w:rsidR="007E25DB" w:rsidRPr="007E25DB" w:rsidRDefault="007E25DB" w:rsidP="007E25DB">
      <w:pPr>
        <w:spacing w:after="0" w:line="240" w:lineRule="auto"/>
        <w:rPr>
          <w:rFonts w:ascii="Times New Roman" w:eastAsia="Times New Roman" w:hAnsi="Times New Roman" w:cs="Times New Roman"/>
          <w:sz w:val="24"/>
          <w:szCs w:val="24"/>
        </w:rPr>
      </w:pPr>
      <w:r w:rsidRPr="007E25DB">
        <w:rPr>
          <w:rFonts w:ascii="Times New Roman" w:eastAsia="Times New Roman" w:hAnsi="Times New Roman" w:cs="Times New Roman"/>
          <w:sz w:val="24"/>
          <w:szCs w:val="24"/>
        </w:rPr>
        <w:t xml:space="preserve">The JAMA Patient Page is a public service of </w:t>
      </w:r>
      <w:r w:rsidRPr="007E25DB">
        <w:rPr>
          <w:rFonts w:ascii="Times New Roman" w:eastAsia="Times New Roman" w:hAnsi="Times New Roman" w:cs="Times New Roman"/>
          <w:i/>
          <w:iCs/>
          <w:sz w:val="24"/>
          <w:szCs w:val="24"/>
        </w:rPr>
        <w:t>JAMA</w:t>
      </w:r>
      <w:r w:rsidRPr="007E25DB">
        <w:rPr>
          <w:rFonts w:ascii="Times New Roman" w:eastAsia="Times New Roman" w:hAnsi="Times New Roman" w:cs="Times New Roman"/>
          <w:sz w:val="24"/>
          <w:szCs w:val="24"/>
        </w:rPr>
        <w:t xml:space="preserve">. The information and recommendations appearing on this page are appropriate in most instances, but they are not a substitute for medical diagnosis. For specific information concerning your personal medical condition, </w:t>
      </w:r>
      <w:r w:rsidRPr="007E25DB">
        <w:rPr>
          <w:rFonts w:ascii="Times New Roman" w:eastAsia="Times New Roman" w:hAnsi="Times New Roman" w:cs="Times New Roman"/>
          <w:i/>
          <w:iCs/>
          <w:sz w:val="24"/>
          <w:szCs w:val="24"/>
        </w:rPr>
        <w:t>JAMA</w:t>
      </w:r>
      <w:r w:rsidRPr="007E25DB">
        <w:rPr>
          <w:rFonts w:ascii="Times New Roman" w:eastAsia="Times New Roman" w:hAnsi="Times New Roman" w:cs="Times New Roman"/>
          <w:sz w:val="24"/>
          <w:szCs w:val="24"/>
        </w:rPr>
        <w:t xml:space="preserve"> suggests that you consult your physician. This page may be photocopied noncommercially by physicians and other health care professionals to share with patients. To purchase bulk reprints, call 312/464-0776. </w:t>
      </w:r>
    </w:p>
    <w:p w:rsidR="007E25DB" w:rsidRPr="007E25DB" w:rsidRDefault="007E25DB" w:rsidP="007E25DB">
      <w:pPr>
        <w:spacing w:before="100" w:beforeAutospacing="1" w:after="100" w:afterAutospacing="1" w:line="240" w:lineRule="auto"/>
        <w:rPr>
          <w:rFonts w:ascii="Times New Roman" w:eastAsia="Times New Roman" w:hAnsi="Times New Roman" w:cs="Times New Roman"/>
          <w:sz w:val="24"/>
          <w:szCs w:val="24"/>
        </w:rPr>
      </w:pPr>
      <w:r w:rsidRPr="007E25DB">
        <w:rPr>
          <w:rFonts w:ascii="Times New Roman" w:eastAsia="Times New Roman" w:hAnsi="Times New Roman" w:cs="Times New Roman"/>
          <w:b/>
          <w:bCs/>
          <w:sz w:val="24"/>
          <w:szCs w:val="24"/>
        </w:rPr>
        <w:t>Sources:</w:t>
      </w:r>
      <w:r w:rsidRPr="007E25DB">
        <w:rPr>
          <w:rFonts w:ascii="Times New Roman" w:eastAsia="Times New Roman" w:hAnsi="Times New Roman" w:cs="Times New Roman"/>
          <w:sz w:val="24"/>
          <w:szCs w:val="24"/>
        </w:rPr>
        <w:t xml:space="preserve"> American College of Gastroenterology, National Institute of Diabetes and Digestive and Kidney Diseases, National Library of Medicine</w:t>
      </w:r>
    </w:p>
    <w:p w:rsidR="007E25DB" w:rsidRPr="007E25DB" w:rsidRDefault="007E25DB" w:rsidP="007E25DB">
      <w:pPr>
        <w:spacing w:before="100" w:beforeAutospacing="1" w:after="100" w:afterAutospacing="1" w:line="240" w:lineRule="auto"/>
        <w:rPr>
          <w:rFonts w:ascii="Times New Roman" w:eastAsia="Times New Roman" w:hAnsi="Times New Roman" w:cs="Times New Roman"/>
          <w:sz w:val="24"/>
          <w:szCs w:val="24"/>
        </w:rPr>
      </w:pPr>
      <w:r w:rsidRPr="007E25DB">
        <w:rPr>
          <w:rFonts w:ascii="Times New Roman" w:eastAsia="Times New Roman" w:hAnsi="Times New Roman" w:cs="Times New Roman"/>
          <w:sz w:val="24"/>
          <w:szCs w:val="24"/>
        </w:rPr>
        <w:t xml:space="preserve">Strate LL, Liu YL, Syngal S, Aldoori WH, Giovannucci EL. Nut, corn, and popcorn consumption and the incidence of diverticular disease. </w:t>
      </w:r>
      <w:r w:rsidRPr="007E25DB">
        <w:rPr>
          <w:rFonts w:ascii="Times New Roman" w:eastAsia="Times New Roman" w:hAnsi="Times New Roman" w:cs="Times New Roman"/>
          <w:i/>
          <w:iCs/>
          <w:sz w:val="24"/>
          <w:szCs w:val="24"/>
        </w:rPr>
        <w:t>JAMA</w:t>
      </w:r>
      <w:r w:rsidRPr="007E25DB">
        <w:rPr>
          <w:rFonts w:ascii="Times New Roman" w:eastAsia="Times New Roman" w:hAnsi="Times New Roman" w:cs="Times New Roman"/>
          <w:sz w:val="24"/>
          <w:szCs w:val="24"/>
        </w:rPr>
        <w:t>. 2008;300(8):907-914.</w:t>
      </w:r>
    </w:p>
    <w:p w:rsidR="00E81C49" w:rsidRDefault="00E81C49"/>
    <w:sectPr w:rsidR="00E81C49" w:rsidSect="007E25D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55171F"/>
    <w:multiLevelType w:val="multilevel"/>
    <w:tmpl w:val="74B2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8161051"/>
    <w:multiLevelType w:val="multilevel"/>
    <w:tmpl w:val="28B64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5DB"/>
    <w:rsid w:val="004E4153"/>
    <w:rsid w:val="007E25DB"/>
    <w:rsid w:val="00891BC5"/>
    <w:rsid w:val="00E81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25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5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25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5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5915134">
      <w:bodyDiv w:val="1"/>
      <w:marLeft w:val="0"/>
      <w:marRight w:val="0"/>
      <w:marTop w:val="0"/>
      <w:marBottom w:val="0"/>
      <w:divBdr>
        <w:top w:val="none" w:sz="0" w:space="0" w:color="auto"/>
        <w:left w:val="none" w:sz="0" w:space="0" w:color="auto"/>
        <w:bottom w:val="none" w:sz="0" w:space="0" w:color="auto"/>
        <w:right w:val="none" w:sz="0" w:space="0" w:color="auto"/>
      </w:divBdr>
      <w:divsChild>
        <w:div w:id="1223172823">
          <w:marLeft w:val="0"/>
          <w:marRight w:val="0"/>
          <w:marTop w:val="0"/>
          <w:marBottom w:val="0"/>
          <w:divBdr>
            <w:top w:val="none" w:sz="0" w:space="0" w:color="auto"/>
            <w:left w:val="none" w:sz="0" w:space="0" w:color="auto"/>
            <w:bottom w:val="none" w:sz="0" w:space="0" w:color="auto"/>
            <w:right w:val="none" w:sz="0" w:space="0" w:color="auto"/>
          </w:divBdr>
          <w:divsChild>
            <w:div w:id="15808826">
              <w:marLeft w:val="0"/>
              <w:marRight w:val="0"/>
              <w:marTop w:val="0"/>
              <w:marBottom w:val="0"/>
              <w:divBdr>
                <w:top w:val="none" w:sz="0" w:space="0" w:color="auto"/>
                <w:left w:val="none" w:sz="0" w:space="0" w:color="auto"/>
                <w:bottom w:val="none" w:sz="0" w:space="0" w:color="auto"/>
                <w:right w:val="none" w:sz="0" w:space="0" w:color="auto"/>
              </w:divBdr>
            </w:div>
            <w:div w:id="377626965">
              <w:marLeft w:val="0"/>
              <w:marRight w:val="0"/>
              <w:marTop w:val="0"/>
              <w:marBottom w:val="0"/>
              <w:divBdr>
                <w:top w:val="none" w:sz="0" w:space="0" w:color="auto"/>
                <w:left w:val="none" w:sz="0" w:space="0" w:color="auto"/>
                <w:bottom w:val="none" w:sz="0" w:space="0" w:color="auto"/>
                <w:right w:val="none" w:sz="0" w:space="0" w:color="auto"/>
              </w:divBdr>
              <w:divsChild>
                <w:div w:id="1017466953">
                  <w:marLeft w:val="0"/>
                  <w:marRight w:val="0"/>
                  <w:marTop w:val="0"/>
                  <w:marBottom w:val="0"/>
                  <w:divBdr>
                    <w:top w:val="none" w:sz="0" w:space="0" w:color="auto"/>
                    <w:left w:val="none" w:sz="0" w:space="0" w:color="auto"/>
                    <w:bottom w:val="none" w:sz="0" w:space="0" w:color="auto"/>
                    <w:right w:val="none" w:sz="0" w:space="0" w:color="auto"/>
                  </w:divBdr>
                </w:div>
                <w:div w:id="1935552440">
                  <w:marLeft w:val="0"/>
                  <w:marRight w:val="0"/>
                  <w:marTop w:val="0"/>
                  <w:marBottom w:val="0"/>
                  <w:divBdr>
                    <w:top w:val="none" w:sz="0" w:space="0" w:color="auto"/>
                    <w:left w:val="none" w:sz="0" w:space="0" w:color="auto"/>
                    <w:bottom w:val="none" w:sz="0" w:space="0" w:color="auto"/>
                    <w:right w:val="none" w:sz="0" w:space="0" w:color="auto"/>
                  </w:divBdr>
                </w:div>
              </w:divsChild>
            </w:div>
            <w:div w:id="846017912">
              <w:marLeft w:val="0"/>
              <w:marRight w:val="0"/>
              <w:marTop w:val="0"/>
              <w:marBottom w:val="0"/>
              <w:divBdr>
                <w:top w:val="none" w:sz="0" w:space="0" w:color="auto"/>
                <w:left w:val="none" w:sz="0" w:space="0" w:color="auto"/>
                <w:bottom w:val="none" w:sz="0" w:space="0" w:color="auto"/>
                <w:right w:val="none" w:sz="0" w:space="0" w:color="auto"/>
              </w:divBdr>
              <w:divsChild>
                <w:div w:id="1856646769">
                  <w:marLeft w:val="0"/>
                  <w:marRight w:val="0"/>
                  <w:marTop w:val="0"/>
                  <w:marBottom w:val="0"/>
                  <w:divBdr>
                    <w:top w:val="none" w:sz="0" w:space="0" w:color="auto"/>
                    <w:left w:val="none" w:sz="0" w:space="0" w:color="auto"/>
                    <w:bottom w:val="none" w:sz="0" w:space="0" w:color="auto"/>
                    <w:right w:val="none" w:sz="0" w:space="0" w:color="auto"/>
                  </w:divBdr>
                  <w:divsChild>
                    <w:div w:id="5862117">
                      <w:marLeft w:val="0"/>
                      <w:marRight w:val="0"/>
                      <w:marTop w:val="0"/>
                      <w:marBottom w:val="0"/>
                      <w:divBdr>
                        <w:top w:val="none" w:sz="0" w:space="0" w:color="auto"/>
                        <w:left w:val="none" w:sz="0" w:space="0" w:color="auto"/>
                        <w:bottom w:val="none" w:sz="0" w:space="0" w:color="auto"/>
                        <w:right w:val="none" w:sz="0" w:space="0" w:color="auto"/>
                      </w:divBdr>
                    </w:div>
                    <w:div w:id="153133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727220">
          <w:marLeft w:val="0"/>
          <w:marRight w:val="0"/>
          <w:marTop w:val="0"/>
          <w:marBottom w:val="0"/>
          <w:divBdr>
            <w:top w:val="none" w:sz="0" w:space="0" w:color="auto"/>
            <w:left w:val="none" w:sz="0" w:space="0" w:color="auto"/>
            <w:bottom w:val="none" w:sz="0" w:space="0" w:color="auto"/>
            <w:right w:val="none" w:sz="0" w:space="0" w:color="auto"/>
          </w:divBdr>
          <w:divsChild>
            <w:div w:id="346248324">
              <w:marLeft w:val="0"/>
              <w:marRight w:val="0"/>
              <w:marTop w:val="0"/>
              <w:marBottom w:val="0"/>
              <w:divBdr>
                <w:top w:val="none" w:sz="0" w:space="0" w:color="auto"/>
                <w:left w:val="none" w:sz="0" w:space="0" w:color="auto"/>
                <w:bottom w:val="none" w:sz="0" w:space="0" w:color="auto"/>
                <w:right w:val="none" w:sz="0" w:space="0" w:color="auto"/>
              </w:divBdr>
              <w:divsChild>
                <w:div w:id="170142828">
                  <w:marLeft w:val="0"/>
                  <w:marRight w:val="0"/>
                  <w:marTop w:val="0"/>
                  <w:marBottom w:val="0"/>
                  <w:divBdr>
                    <w:top w:val="none" w:sz="0" w:space="0" w:color="auto"/>
                    <w:left w:val="none" w:sz="0" w:space="0" w:color="auto"/>
                    <w:bottom w:val="none" w:sz="0" w:space="0" w:color="auto"/>
                    <w:right w:val="none" w:sz="0" w:space="0" w:color="auto"/>
                  </w:divBdr>
                  <w:divsChild>
                    <w:div w:id="2045135223">
                      <w:marLeft w:val="0"/>
                      <w:marRight w:val="0"/>
                      <w:marTop w:val="0"/>
                      <w:marBottom w:val="0"/>
                      <w:divBdr>
                        <w:top w:val="none" w:sz="0" w:space="0" w:color="auto"/>
                        <w:left w:val="none" w:sz="0" w:space="0" w:color="auto"/>
                        <w:bottom w:val="none" w:sz="0" w:space="0" w:color="auto"/>
                        <w:right w:val="none" w:sz="0" w:space="0" w:color="auto"/>
                      </w:divBdr>
                      <w:divsChild>
                        <w:div w:id="833960553">
                          <w:marLeft w:val="0"/>
                          <w:marRight w:val="0"/>
                          <w:marTop w:val="0"/>
                          <w:marBottom w:val="0"/>
                          <w:divBdr>
                            <w:top w:val="none" w:sz="0" w:space="0" w:color="auto"/>
                            <w:left w:val="none" w:sz="0" w:space="0" w:color="auto"/>
                            <w:bottom w:val="none" w:sz="0" w:space="0" w:color="auto"/>
                            <w:right w:val="none" w:sz="0" w:space="0" w:color="auto"/>
                          </w:divBdr>
                          <w:divsChild>
                            <w:div w:id="1605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10933">
                  <w:marLeft w:val="0"/>
                  <w:marRight w:val="0"/>
                  <w:marTop w:val="0"/>
                  <w:marBottom w:val="0"/>
                  <w:divBdr>
                    <w:top w:val="none" w:sz="0" w:space="0" w:color="auto"/>
                    <w:left w:val="none" w:sz="0" w:space="0" w:color="auto"/>
                    <w:bottom w:val="none" w:sz="0" w:space="0" w:color="auto"/>
                    <w:right w:val="none" w:sz="0" w:space="0" w:color="auto"/>
                  </w:divBdr>
                  <w:divsChild>
                    <w:div w:id="1308628243">
                      <w:marLeft w:val="0"/>
                      <w:marRight w:val="0"/>
                      <w:marTop w:val="0"/>
                      <w:marBottom w:val="0"/>
                      <w:divBdr>
                        <w:top w:val="none" w:sz="0" w:space="0" w:color="auto"/>
                        <w:left w:val="none" w:sz="0" w:space="0" w:color="auto"/>
                        <w:bottom w:val="none" w:sz="0" w:space="0" w:color="auto"/>
                        <w:right w:val="none" w:sz="0" w:space="0" w:color="auto"/>
                      </w:divBdr>
                    </w:div>
                  </w:divsChild>
                </w:div>
                <w:div w:id="248319169">
                  <w:marLeft w:val="0"/>
                  <w:marRight w:val="0"/>
                  <w:marTop w:val="0"/>
                  <w:marBottom w:val="0"/>
                  <w:divBdr>
                    <w:top w:val="none" w:sz="0" w:space="0" w:color="auto"/>
                    <w:left w:val="none" w:sz="0" w:space="0" w:color="auto"/>
                    <w:bottom w:val="none" w:sz="0" w:space="0" w:color="auto"/>
                    <w:right w:val="none" w:sz="0" w:space="0" w:color="auto"/>
                  </w:divBdr>
                  <w:divsChild>
                    <w:div w:id="1613168710">
                      <w:marLeft w:val="0"/>
                      <w:marRight w:val="0"/>
                      <w:marTop w:val="0"/>
                      <w:marBottom w:val="0"/>
                      <w:divBdr>
                        <w:top w:val="none" w:sz="0" w:space="0" w:color="auto"/>
                        <w:left w:val="none" w:sz="0" w:space="0" w:color="auto"/>
                        <w:bottom w:val="none" w:sz="0" w:space="0" w:color="auto"/>
                        <w:right w:val="none" w:sz="0" w:space="0" w:color="auto"/>
                      </w:divBdr>
                      <w:divsChild>
                        <w:div w:id="82910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33078">
                  <w:marLeft w:val="0"/>
                  <w:marRight w:val="0"/>
                  <w:marTop w:val="0"/>
                  <w:marBottom w:val="0"/>
                  <w:divBdr>
                    <w:top w:val="none" w:sz="0" w:space="0" w:color="auto"/>
                    <w:left w:val="none" w:sz="0" w:space="0" w:color="auto"/>
                    <w:bottom w:val="none" w:sz="0" w:space="0" w:color="auto"/>
                    <w:right w:val="none" w:sz="0" w:space="0" w:color="auto"/>
                  </w:divBdr>
                  <w:divsChild>
                    <w:div w:id="1235630511">
                      <w:marLeft w:val="0"/>
                      <w:marRight w:val="0"/>
                      <w:marTop w:val="0"/>
                      <w:marBottom w:val="0"/>
                      <w:divBdr>
                        <w:top w:val="none" w:sz="0" w:space="0" w:color="auto"/>
                        <w:left w:val="none" w:sz="0" w:space="0" w:color="auto"/>
                        <w:bottom w:val="none" w:sz="0" w:space="0" w:color="auto"/>
                        <w:right w:val="none" w:sz="0" w:space="0" w:color="auto"/>
                      </w:divBdr>
                    </w:div>
                  </w:divsChild>
                </w:div>
                <w:div w:id="480269329">
                  <w:marLeft w:val="0"/>
                  <w:marRight w:val="0"/>
                  <w:marTop w:val="0"/>
                  <w:marBottom w:val="0"/>
                  <w:divBdr>
                    <w:top w:val="none" w:sz="0" w:space="0" w:color="auto"/>
                    <w:left w:val="none" w:sz="0" w:space="0" w:color="auto"/>
                    <w:bottom w:val="none" w:sz="0" w:space="0" w:color="auto"/>
                    <w:right w:val="none" w:sz="0" w:space="0" w:color="auto"/>
                  </w:divBdr>
                  <w:divsChild>
                    <w:div w:id="1859080959">
                      <w:marLeft w:val="0"/>
                      <w:marRight w:val="0"/>
                      <w:marTop w:val="0"/>
                      <w:marBottom w:val="0"/>
                      <w:divBdr>
                        <w:top w:val="none" w:sz="0" w:space="0" w:color="auto"/>
                        <w:left w:val="none" w:sz="0" w:space="0" w:color="auto"/>
                        <w:bottom w:val="none" w:sz="0" w:space="0" w:color="auto"/>
                        <w:right w:val="none" w:sz="0" w:space="0" w:color="auto"/>
                      </w:divBdr>
                    </w:div>
                  </w:divsChild>
                </w:div>
                <w:div w:id="550265967">
                  <w:marLeft w:val="0"/>
                  <w:marRight w:val="0"/>
                  <w:marTop w:val="0"/>
                  <w:marBottom w:val="0"/>
                  <w:divBdr>
                    <w:top w:val="none" w:sz="0" w:space="0" w:color="auto"/>
                    <w:left w:val="none" w:sz="0" w:space="0" w:color="auto"/>
                    <w:bottom w:val="none" w:sz="0" w:space="0" w:color="auto"/>
                    <w:right w:val="none" w:sz="0" w:space="0" w:color="auto"/>
                  </w:divBdr>
                  <w:divsChild>
                    <w:div w:id="2099859963">
                      <w:marLeft w:val="0"/>
                      <w:marRight w:val="0"/>
                      <w:marTop w:val="0"/>
                      <w:marBottom w:val="0"/>
                      <w:divBdr>
                        <w:top w:val="none" w:sz="0" w:space="0" w:color="auto"/>
                        <w:left w:val="none" w:sz="0" w:space="0" w:color="auto"/>
                        <w:bottom w:val="none" w:sz="0" w:space="0" w:color="auto"/>
                        <w:right w:val="none" w:sz="0" w:space="0" w:color="auto"/>
                      </w:divBdr>
                    </w:div>
                  </w:divsChild>
                </w:div>
                <w:div w:id="747924047">
                  <w:marLeft w:val="0"/>
                  <w:marRight w:val="0"/>
                  <w:marTop w:val="0"/>
                  <w:marBottom w:val="0"/>
                  <w:divBdr>
                    <w:top w:val="none" w:sz="0" w:space="0" w:color="auto"/>
                    <w:left w:val="none" w:sz="0" w:space="0" w:color="auto"/>
                    <w:bottom w:val="none" w:sz="0" w:space="0" w:color="auto"/>
                    <w:right w:val="none" w:sz="0" w:space="0" w:color="auto"/>
                  </w:divBdr>
                  <w:divsChild>
                    <w:div w:id="1129082038">
                      <w:marLeft w:val="0"/>
                      <w:marRight w:val="0"/>
                      <w:marTop w:val="0"/>
                      <w:marBottom w:val="0"/>
                      <w:divBdr>
                        <w:top w:val="none" w:sz="0" w:space="0" w:color="auto"/>
                        <w:left w:val="none" w:sz="0" w:space="0" w:color="auto"/>
                        <w:bottom w:val="none" w:sz="0" w:space="0" w:color="auto"/>
                        <w:right w:val="none" w:sz="0" w:space="0" w:color="auto"/>
                      </w:divBdr>
                    </w:div>
                  </w:divsChild>
                </w:div>
                <w:div w:id="831481358">
                  <w:marLeft w:val="0"/>
                  <w:marRight w:val="0"/>
                  <w:marTop w:val="0"/>
                  <w:marBottom w:val="0"/>
                  <w:divBdr>
                    <w:top w:val="none" w:sz="0" w:space="0" w:color="auto"/>
                    <w:left w:val="none" w:sz="0" w:space="0" w:color="auto"/>
                    <w:bottom w:val="none" w:sz="0" w:space="0" w:color="auto"/>
                    <w:right w:val="none" w:sz="0" w:space="0" w:color="auto"/>
                  </w:divBdr>
                  <w:divsChild>
                    <w:div w:id="276832730">
                      <w:marLeft w:val="0"/>
                      <w:marRight w:val="0"/>
                      <w:marTop w:val="0"/>
                      <w:marBottom w:val="0"/>
                      <w:divBdr>
                        <w:top w:val="none" w:sz="0" w:space="0" w:color="auto"/>
                        <w:left w:val="none" w:sz="0" w:space="0" w:color="auto"/>
                        <w:bottom w:val="none" w:sz="0" w:space="0" w:color="auto"/>
                        <w:right w:val="none" w:sz="0" w:space="0" w:color="auto"/>
                      </w:divBdr>
                    </w:div>
                  </w:divsChild>
                </w:div>
                <w:div w:id="838616439">
                  <w:marLeft w:val="0"/>
                  <w:marRight w:val="0"/>
                  <w:marTop w:val="0"/>
                  <w:marBottom w:val="0"/>
                  <w:divBdr>
                    <w:top w:val="none" w:sz="0" w:space="0" w:color="auto"/>
                    <w:left w:val="none" w:sz="0" w:space="0" w:color="auto"/>
                    <w:bottom w:val="none" w:sz="0" w:space="0" w:color="auto"/>
                    <w:right w:val="none" w:sz="0" w:space="0" w:color="auto"/>
                  </w:divBdr>
                  <w:divsChild>
                    <w:div w:id="1275134026">
                      <w:marLeft w:val="0"/>
                      <w:marRight w:val="0"/>
                      <w:marTop w:val="0"/>
                      <w:marBottom w:val="0"/>
                      <w:divBdr>
                        <w:top w:val="none" w:sz="0" w:space="0" w:color="auto"/>
                        <w:left w:val="none" w:sz="0" w:space="0" w:color="auto"/>
                        <w:bottom w:val="none" w:sz="0" w:space="0" w:color="auto"/>
                        <w:right w:val="none" w:sz="0" w:space="0" w:color="auto"/>
                      </w:divBdr>
                      <w:divsChild>
                        <w:div w:id="16958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858471">
                  <w:marLeft w:val="0"/>
                  <w:marRight w:val="0"/>
                  <w:marTop w:val="0"/>
                  <w:marBottom w:val="0"/>
                  <w:divBdr>
                    <w:top w:val="none" w:sz="0" w:space="0" w:color="auto"/>
                    <w:left w:val="none" w:sz="0" w:space="0" w:color="auto"/>
                    <w:bottom w:val="none" w:sz="0" w:space="0" w:color="auto"/>
                    <w:right w:val="none" w:sz="0" w:space="0" w:color="auto"/>
                  </w:divBdr>
                  <w:divsChild>
                    <w:div w:id="1821773803">
                      <w:marLeft w:val="0"/>
                      <w:marRight w:val="0"/>
                      <w:marTop w:val="0"/>
                      <w:marBottom w:val="0"/>
                      <w:divBdr>
                        <w:top w:val="none" w:sz="0" w:space="0" w:color="auto"/>
                        <w:left w:val="none" w:sz="0" w:space="0" w:color="auto"/>
                        <w:bottom w:val="none" w:sz="0" w:space="0" w:color="auto"/>
                        <w:right w:val="none" w:sz="0" w:space="0" w:color="auto"/>
                      </w:divBdr>
                    </w:div>
                  </w:divsChild>
                </w:div>
                <w:div w:id="974336134">
                  <w:marLeft w:val="0"/>
                  <w:marRight w:val="0"/>
                  <w:marTop w:val="0"/>
                  <w:marBottom w:val="0"/>
                  <w:divBdr>
                    <w:top w:val="none" w:sz="0" w:space="0" w:color="auto"/>
                    <w:left w:val="none" w:sz="0" w:space="0" w:color="auto"/>
                    <w:bottom w:val="none" w:sz="0" w:space="0" w:color="auto"/>
                    <w:right w:val="none" w:sz="0" w:space="0" w:color="auto"/>
                  </w:divBdr>
                  <w:divsChild>
                    <w:div w:id="452288664">
                      <w:marLeft w:val="0"/>
                      <w:marRight w:val="0"/>
                      <w:marTop w:val="0"/>
                      <w:marBottom w:val="0"/>
                      <w:divBdr>
                        <w:top w:val="none" w:sz="0" w:space="0" w:color="auto"/>
                        <w:left w:val="none" w:sz="0" w:space="0" w:color="auto"/>
                        <w:bottom w:val="none" w:sz="0" w:space="0" w:color="auto"/>
                        <w:right w:val="none" w:sz="0" w:space="0" w:color="auto"/>
                      </w:divBdr>
                    </w:div>
                  </w:divsChild>
                </w:div>
                <w:div w:id="1033576274">
                  <w:marLeft w:val="0"/>
                  <w:marRight w:val="0"/>
                  <w:marTop w:val="0"/>
                  <w:marBottom w:val="0"/>
                  <w:divBdr>
                    <w:top w:val="none" w:sz="0" w:space="0" w:color="auto"/>
                    <w:left w:val="none" w:sz="0" w:space="0" w:color="auto"/>
                    <w:bottom w:val="none" w:sz="0" w:space="0" w:color="auto"/>
                    <w:right w:val="none" w:sz="0" w:space="0" w:color="auto"/>
                  </w:divBdr>
                  <w:divsChild>
                    <w:div w:id="640887135">
                      <w:marLeft w:val="0"/>
                      <w:marRight w:val="0"/>
                      <w:marTop w:val="0"/>
                      <w:marBottom w:val="0"/>
                      <w:divBdr>
                        <w:top w:val="none" w:sz="0" w:space="0" w:color="auto"/>
                        <w:left w:val="none" w:sz="0" w:space="0" w:color="auto"/>
                        <w:bottom w:val="none" w:sz="0" w:space="0" w:color="auto"/>
                        <w:right w:val="none" w:sz="0" w:space="0" w:color="auto"/>
                      </w:divBdr>
                    </w:div>
                    <w:div w:id="864517867">
                      <w:marLeft w:val="0"/>
                      <w:marRight w:val="0"/>
                      <w:marTop w:val="0"/>
                      <w:marBottom w:val="0"/>
                      <w:divBdr>
                        <w:top w:val="none" w:sz="0" w:space="0" w:color="auto"/>
                        <w:left w:val="none" w:sz="0" w:space="0" w:color="auto"/>
                        <w:bottom w:val="none" w:sz="0" w:space="0" w:color="auto"/>
                        <w:right w:val="none" w:sz="0" w:space="0" w:color="auto"/>
                      </w:divBdr>
                      <w:divsChild>
                        <w:div w:id="13946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78821">
                  <w:marLeft w:val="0"/>
                  <w:marRight w:val="0"/>
                  <w:marTop w:val="0"/>
                  <w:marBottom w:val="0"/>
                  <w:divBdr>
                    <w:top w:val="none" w:sz="0" w:space="0" w:color="auto"/>
                    <w:left w:val="none" w:sz="0" w:space="0" w:color="auto"/>
                    <w:bottom w:val="none" w:sz="0" w:space="0" w:color="auto"/>
                    <w:right w:val="none" w:sz="0" w:space="0" w:color="auto"/>
                  </w:divBdr>
                  <w:divsChild>
                    <w:div w:id="1536456787">
                      <w:marLeft w:val="0"/>
                      <w:marRight w:val="0"/>
                      <w:marTop w:val="0"/>
                      <w:marBottom w:val="0"/>
                      <w:divBdr>
                        <w:top w:val="none" w:sz="0" w:space="0" w:color="auto"/>
                        <w:left w:val="none" w:sz="0" w:space="0" w:color="auto"/>
                        <w:bottom w:val="none" w:sz="0" w:space="0" w:color="auto"/>
                        <w:right w:val="none" w:sz="0" w:space="0" w:color="auto"/>
                      </w:divBdr>
                    </w:div>
                  </w:divsChild>
                </w:div>
                <w:div w:id="1235623530">
                  <w:marLeft w:val="0"/>
                  <w:marRight w:val="0"/>
                  <w:marTop w:val="0"/>
                  <w:marBottom w:val="0"/>
                  <w:divBdr>
                    <w:top w:val="none" w:sz="0" w:space="0" w:color="auto"/>
                    <w:left w:val="none" w:sz="0" w:space="0" w:color="auto"/>
                    <w:bottom w:val="none" w:sz="0" w:space="0" w:color="auto"/>
                    <w:right w:val="none" w:sz="0" w:space="0" w:color="auto"/>
                  </w:divBdr>
                  <w:divsChild>
                    <w:div w:id="632515854">
                      <w:marLeft w:val="0"/>
                      <w:marRight w:val="0"/>
                      <w:marTop w:val="0"/>
                      <w:marBottom w:val="0"/>
                      <w:divBdr>
                        <w:top w:val="none" w:sz="0" w:space="0" w:color="auto"/>
                        <w:left w:val="none" w:sz="0" w:space="0" w:color="auto"/>
                        <w:bottom w:val="none" w:sz="0" w:space="0" w:color="auto"/>
                        <w:right w:val="none" w:sz="0" w:space="0" w:color="auto"/>
                      </w:divBdr>
                    </w:div>
                  </w:divsChild>
                </w:div>
                <w:div w:id="1484618201">
                  <w:marLeft w:val="0"/>
                  <w:marRight w:val="0"/>
                  <w:marTop w:val="0"/>
                  <w:marBottom w:val="0"/>
                  <w:divBdr>
                    <w:top w:val="none" w:sz="0" w:space="0" w:color="auto"/>
                    <w:left w:val="none" w:sz="0" w:space="0" w:color="auto"/>
                    <w:bottom w:val="none" w:sz="0" w:space="0" w:color="auto"/>
                    <w:right w:val="none" w:sz="0" w:space="0" w:color="auto"/>
                  </w:divBdr>
                  <w:divsChild>
                    <w:div w:id="269943373">
                      <w:marLeft w:val="0"/>
                      <w:marRight w:val="0"/>
                      <w:marTop w:val="0"/>
                      <w:marBottom w:val="0"/>
                      <w:divBdr>
                        <w:top w:val="none" w:sz="0" w:space="0" w:color="auto"/>
                        <w:left w:val="none" w:sz="0" w:space="0" w:color="auto"/>
                        <w:bottom w:val="none" w:sz="0" w:space="0" w:color="auto"/>
                        <w:right w:val="none" w:sz="0" w:space="0" w:color="auto"/>
                      </w:divBdr>
                    </w:div>
                  </w:divsChild>
                </w:div>
                <w:div w:id="1626307530">
                  <w:marLeft w:val="0"/>
                  <w:marRight w:val="0"/>
                  <w:marTop w:val="0"/>
                  <w:marBottom w:val="0"/>
                  <w:divBdr>
                    <w:top w:val="none" w:sz="0" w:space="0" w:color="auto"/>
                    <w:left w:val="none" w:sz="0" w:space="0" w:color="auto"/>
                    <w:bottom w:val="none" w:sz="0" w:space="0" w:color="auto"/>
                    <w:right w:val="none" w:sz="0" w:space="0" w:color="auto"/>
                  </w:divBdr>
                  <w:divsChild>
                    <w:div w:id="1515727210">
                      <w:marLeft w:val="0"/>
                      <w:marRight w:val="0"/>
                      <w:marTop w:val="0"/>
                      <w:marBottom w:val="0"/>
                      <w:divBdr>
                        <w:top w:val="none" w:sz="0" w:space="0" w:color="auto"/>
                        <w:left w:val="none" w:sz="0" w:space="0" w:color="auto"/>
                        <w:bottom w:val="none" w:sz="0" w:space="0" w:color="auto"/>
                        <w:right w:val="none" w:sz="0" w:space="0" w:color="auto"/>
                      </w:divBdr>
                      <w:divsChild>
                        <w:div w:id="43143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64737">
                  <w:marLeft w:val="0"/>
                  <w:marRight w:val="0"/>
                  <w:marTop w:val="0"/>
                  <w:marBottom w:val="0"/>
                  <w:divBdr>
                    <w:top w:val="none" w:sz="0" w:space="0" w:color="auto"/>
                    <w:left w:val="none" w:sz="0" w:space="0" w:color="auto"/>
                    <w:bottom w:val="none" w:sz="0" w:space="0" w:color="auto"/>
                    <w:right w:val="none" w:sz="0" w:space="0" w:color="auto"/>
                  </w:divBdr>
                  <w:divsChild>
                    <w:div w:id="1152255162">
                      <w:marLeft w:val="0"/>
                      <w:marRight w:val="0"/>
                      <w:marTop w:val="0"/>
                      <w:marBottom w:val="0"/>
                      <w:divBdr>
                        <w:top w:val="none" w:sz="0" w:space="0" w:color="auto"/>
                        <w:left w:val="none" w:sz="0" w:space="0" w:color="auto"/>
                        <w:bottom w:val="none" w:sz="0" w:space="0" w:color="auto"/>
                        <w:right w:val="none" w:sz="0" w:space="0" w:color="auto"/>
                      </w:divBdr>
                    </w:div>
                  </w:divsChild>
                </w:div>
                <w:div w:id="1960330715">
                  <w:marLeft w:val="0"/>
                  <w:marRight w:val="0"/>
                  <w:marTop w:val="0"/>
                  <w:marBottom w:val="0"/>
                  <w:divBdr>
                    <w:top w:val="none" w:sz="0" w:space="0" w:color="auto"/>
                    <w:left w:val="none" w:sz="0" w:space="0" w:color="auto"/>
                    <w:bottom w:val="none" w:sz="0" w:space="0" w:color="auto"/>
                    <w:right w:val="none" w:sz="0" w:space="0" w:color="auto"/>
                  </w:divBdr>
                  <w:divsChild>
                    <w:div w:id="1540240227">
                      <w:marLeft w:val="0"/>
                      <w:marRight w:val="0"/>
                      <w:marTop w:val="0"/>
                      <w:marBottom w:val="0"/>
                      <w:divBdr>
                        <w:top w:val="none" w:sz="0" w:space="0" w:color="auto"/>
                        <w:left w:val="none" w:sz="0" w:space="0" w:color="auto"/>
                        <w:bottom w:val="none" w:sz="0" w:space="0" w:color="auto"/>
                        <w:right w:val="none" w:sz="0" w:space="0" w:color="auto"/>
                      </w:divBdr>
                      <w:divsChild>
                        <w:div w:id="106241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21131">
                  <w:marLeft w:val="0"/>
                  <w:marRight w:val="0"/>
                  <w:marTop w:val="0"/>
                  <w:marBottom w:val="0"/>
                  <w:divBdr>
                    <w:top w:val="none" w:sz="0" w:space="0" w:color="auto"/>
                    <w:left w:val="none" w:sz="0" w:space="0" w:color="auto"/>
                    <w:bottom w:val="none" w:sz="0" w:space="0" w:color="auto"/>
                    <w:right w:val="none" w:sz="0" w:space="0" w:color="auto"/>
                  </w:divBdr>
                  <w:divsChild>
                    <w:div w:id="64258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ama.com/" TargetMode="External"/><Relationship Id="rId13"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hyperlink" Target="https://www.nlm.nih.gov/medlineplus/ency/presentations/100158_1.htm" TargetMode="Externa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ustomXml" Target="../customXml/item1.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84C7668E6EA243A195385EC4400245" ma:contentTypeVersion="16" ma:contentTypeDescription="Create a new document." ma:contentTypeScope="" ma:versionID="38a4b23b00d21a547697588e09534636">
  <xsd:schema xmlns:xsd="http://www.w3.org/2001/XMLSchema" xmlns:xs="http://www.w3.org/2001/XMLSchema" xmlns:p="http://schemas.microsoft.com/office/2006/metadata/properties" xmlns:ns2="2b2919e0-0e4c-4539-8f55-5bde283556a9" xmlns:ns3="517563e1-f82a-4a02-9e8c-7f1c7a35f636" targetNamespace="http://schemas.microsoft.com/office/2006/metadata/properties" ma:root="true" ma:fieldsID="9e5d146ceaeda3eea9aff8e68afbf40a" ns2:_="" ns3:_="">
    <xsd:import namespace="2b2919e0-0e4c-4539-8f55-5bde283556a9"/>
    <xsd:import namespace="517563e1-f82a-4a02-9e8c-7f1c7a35f636"/>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919e0-0e4c-4539-8f55-5bde283556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3b1dc1c-c3e6-41da-a920-cc8b17448cfb"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7563e1-f82a-4a02-9e8c-7f1c7a35f63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b790044-8df7-423a-9bc2-1adc0e5b0631}" ma:internalName="TaxCatchAll" ma:showField="CatchAllData" ma:web="517563e1-f82a-4a02-9e8c-7f1c7a35f63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2919e0-0e4c-4539-8f55-5bde283556a9">
      <Terms xmlns="http://schemas.microsoft.com/office/infopath/2007/PartnerControls"/>
    </lcf76f155ced4ddcb4097134ff3c332f>
    <TaxCatchAll xmlns="517563e1-f82a-4a02-9e8c-7f1c7a35f636" xsi:nil="true"/>
  </documentManagement>
</p:properties>
</file>

<file path=customXml/itemProps1.xml><?xml version="1.0" encoding="utf-8"?>
<ds:datastoreItem xmlns:ds="http://schemas.openxmlformats.org/officeDocument/2006/customXml" ds:itemID="{32A95F14-FF27-4DD6-9FD1-5F04FC0B5FB8}"/>
</file>

<file path=customXml/itemProps2.xml><?xml version="1.0" encoding="utf-8"?>
<ds:datastoreItem xmlns:ds="http://schemas.openxmlformats.org/officeDocument/2006/customXml" ds:itemID="{C579AFAE-303D-4AB1-873B-A09F9A1580F2}"/>
</file>

<file path=customXml/itemProps3.xml><?xml version="1.0" encoding="utf-8"?>
<ds:datastoreItem xmlns:ds="http://schemas.openxmlformats.org/officeDocument/2006/customXml" ds:itemID="{2F49EA71-2491-4D37-9826-07ECDB2BC2A6}"/>
</file>

<file path=docProps/app.xml><?xml version="1.0" encoding="utf-8"?>
<Properties xmlns="http://schemas.openxmlformats.org/officeDocument/2006/extended-properties" xmlns:vt="http://schemas.openxmlformats.org/officeDocument/2006/docPropsVTypes">
  <Template>Normal</Template>
  <TotalTime>0</TotalTime>
  <Pages>3</Pages>
  <Words>660</Words>
  <Characters>3763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Augustino</dc:creator>
  <cp:lastModifiedBy>Lynn Augustino</cp:lastModifiedBy>
  <cp:revision>2</cp:revision>
  <dcterms:created xsi:type="dcterms:W3CDTF">2016-09-19T16:32:00Z</dcterms:created>
  <dcterms:modified xsi:type="dcterms:W3CDTF">2016-09-19T16:32:00Z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0x0101003884C7668E6EA243A195385EC4400245</vt:lpwstr>
  </property>
  <property fmtid="{D5CDD505-2E9C-101B-9397-08002B2CF9AE}" pid="3" name="Order">
    <vt:r8>4724000</vt:r8>
  </property>
</Properties>
</file>